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60" w:rsidRDefault="00093E60" w:rsidP="00093E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средняя общеобразовательная школа №1</w:t>
      </w:r>
    </w:p>
    <w:p w:rsidR="00093E60" w:rsidRDefault="00093E60" w:rsidP="00093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Аналитический отчет по результатам ВПР по предмету «география» в 8-х классах учителя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Дукальской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Анастасии Валерьевны</w:t>
      </w:r>
    </w:p>
    <w:p w:rsidR="00093E60" w:rsidRDefault="00093E60" w:rsidP="00093E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E60" w:rsidRDefault="00093E60" w:rsidP="00093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проверочной работе проверялось:</w:t>
      </w:r>
    </w:p>
    <w:p w:rsidR="00093E60" w:rsidRPr="00093E60" w:rsidRDefault="00093E60" w:rsidP="00093E60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93E60">
        <w:rPr>
          <w:rFonts w:ascii="Times New Roman" w:hAnsi="Times New Roman" w:cs="Times New Roman"/>
        </w:rPr>
        <w:t xml:space="preserve">1)Формирование предметных географических умений по работе с картографическими, иллюстративными, графическими и текстовыми источниками информации, умений обобщать, анализировать и оценивать информацию в целях интерпретации данных; </w:t>
      </w:r>
    </w:p>
    <w:p w:rsidR="00093E60" w:rsidRPr="00093E60" w:rsidRDefault="00093E60" w:rsidP="00093E60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93E60">
        <w:rPr>
          <w:rFonts w:ascii="Times New Roman" w:hAnsi="Times New Roman" w:cs="Times New Roman"/>
        </w:rPr>
        <w:t>2)Формирование видов деятельности по получению нового географического знания, преобразованию и применению знания в учебных и учебно-проектных ситуациях;</w:t>
      </w:r>
    </w:p>
    <w:p w:rsidR="00093E60" w:rsidRDefault="00093E60" w:rsidP="00093E60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93E60">
        <w:rPr>
          <w:rFonts w:ascii="Times New Roman" w:hAnsi="Times New Roman" w:cs="Times New Roman"/>
        </w:rPr>
        <w:t xml:space="preserve"> 3) Формирование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:rsidR="00093E60" w:rsidRPr="00093E60" w:rsidRDefault="00093E60" w:rsidP="0009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3E60">
        <w:rPr>
          <w:rFonts w:ascii="Times New Roman" w:hAnsi="Times New Roman" w:cs="Times New Roman"/>
        </w:rPr>
        <w:t xml:space="preserve">Вариант проверочной работы состоит из 8 заданий, которые различаются по содержанию и характеру решаемых </w:t>
      </w:r>
      <w:proofErr w:type="gramStart"/>
      <w:r w:rsidRPr="00093E60">
        <w:rPr>
          <w:rFonts w:ascii="Times New Roman" w:hAnsi="Times New Roman" w:cs="Times New Roman"/>
        </w:rPr>
        <w:t>обучающимися</w:t>
      </w:r>
      <w:proofErr w:type="gramEnd"/>
      <w:r w:rsidRPr="00093E60">
        <w:rPr>
          <w:rFonts w:ascii="Times New Roman" w:hAnsi="Times New Roman" w:cs="Times New Roman"/>
        </w:rPr>
        <w:t xml:space="preserve"> задач.</w:t>
      </w:r>
    </w:p>
    <w:p w:rsidR="00093E60" w:rsidRDefault="00093E60" w:rsidP="00093E60">
      <w:pPr>
        <w:rPr>
          <w:rFonts w:ascii="Times New Roman" w:hAnsi="Times New Roman" w:cs="Times New Roman"/>
          <w:color w:val="111115"/>
          <w:shd w:val="clear" w:color="auto" w:fill="FFFFFF"/>
        </w:rPr>
      </w:pPr>
      <w:r>
        <w:rPr>
          <w:rFonts w:ascii="Times New Roman" w:hAnsi="Times New Roman" w:cs="Times New Roman"/>
          <w:color w:val="111115"/>
          <w:shd w:val="clear" w:color="auto" w:fill="FFFFFF"/>
        </w:rPr>
        <w:t>Количество участников: 46 учащихся</w:t>
      </w:r>
    </w:p>
    <w:tbl>
      <w:tblPr>
        <w:tblStyle w:val="a3"/>
        <w:tblW w:w="0" w:type="auto"/>
        <w:tblInd w:w="360" w:type="dxa"/>
        <w:tblLook w:val="04A0"/>
      </w:tblPr>
      <w:tblGrid>
        <w:gridCol w:w="2193"/>
        <w:gridCol w:w="2530"/>
        <w:gridCol w:w="2244"/>
        <w:gridCol w:w="2244"/>
      </w:tblGrid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  <w:p w:rsidR="00093E60" w:rsidRDefault="00093E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Проверяемый элемент содержания 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 (кол-во учащихся)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093E60" w:rsidRDefault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Умения определять понятия, создавать обобщения, устанавливать аналогии. Умения устанавливать </w:t>
            </w:r>
            <w:proofErr w:type="spellStart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</w:t>
            </w:r>
            <w:r w:rsidRPr="00093E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</w:p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093E60" w:rsidRDefault="00093E60">
            <w:pPr>
              <w:rPr>
                <w:rFonts w:ascii="Times New Roman" w:hAnsi="Times New Roman" w:cs="Times New Roman"/>
              </w:rPr>
            </w:pP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093E60" w:rsidRDefault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E60">
              <w:rPr>
                <w:rFonts w:ascii="Times New Roman" w:hAnsi="Times New Roman" w:cs="Times New Roman"/>
                <w:sz w:val="20"/>
                <w:szCs w:val="20"/>
              </w:rPr>
              <w:t>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объекты; сопоставление географической информации. Умения различать изученные географические объекты, сравнивать географические объекты на основе известных характерных свойств. Способность использовать знания о географических законах и закономерностях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093E60" w:rsidRDefault="00093E60" w:rsidP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Умения определять понятия, создавать обобщения, устанавливать аналогии, классифицировать. Умения устанавливать </w:t>
            </w:r>
            <w:proofErr w:type="spellStart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логическое рассуждение. Умения ориентироваться в источниках географической информации: находить и извлекать необходимую информацию; определять </w:t>
            </w:r>
            <w:r w:rsidRPr="00093E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Умение использовать источники географической информации для решения различных задач.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Способность использовать знания о географических законах и закономерностях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093E60" w:rsidRDefault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Умения устанавливать </w:t>
            </w:r>
            <w:proofErr w:type="spellStart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</w:t>
            </w:r>
            <w:proofErr w:type="gramStart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093E60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и делать выводы. Умения создавать, применять и преобразовывать модели и схемы для решения учебных задач. Умения ориентироваться в источниках географической информации: находить и извлекать необходимую информацию; определять и сравнивать показатели, характеризующие географические объекты, процессы и явления, их положение в пространстве. Умение использовать источники географической информации для решения различных задач. Умение различать изученные географические объекты, процессы и явления на основе известных характерных свойств. Способность использовать </w:t>
            </w:r>
            <w:r w:rsidRPr="00093E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различий. Умение различать географические процессы и явления, определяющие особенности природы материков и океанов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282C3A" w:rsidRDefault="00093E60" w:rsidP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Умения определять понятия, создавать обобщения, устанавливать аналогии, классифицировать. Умения устанавливать </w:t>
            </w:r>
            <w:proofErr w:type="spellStart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географические процессы и явления, определяющие особенности природы и населения материков и океанов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282C3A" w:rsidRDefault="00282C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3A">
              <w:rPr>
                <w:rFonts w:ascii="Times New Roman" w:hAnsi="Times New Roman" w:cs="Times New Roman"/>
                <w:sz w:val="20"/>
                <w:szCs w:val="20"/>
              </w:rPr>
              <w:t>Умения устанавливать причинно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закономерностей. </w:t>
            </w:r>
            <w:r w:rsidRPr="00282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282C3A" w:rsidRDefault="00282C3A" w:rsidP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</w:t>
            </w:r>
            <w:proofErr w:type="spellStart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</w:t>
            </w:r>
            <w:proofErr w:type="gramStart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</w:t>
            </w:r>
            <w:proofErr w:type="spellStart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>практикоориентированных</w:t>
            </w:r>
            <w:proofErr w:type="spellEnd"/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093E60" w:rsidTr="00093E60"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093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Pr="00282C3A" w:rsidRDefault="00282C3A" w:rsidP="00093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C3A">
              <w:rPr>
                <w:rFonts w:ascii="Times New Roman" w:hAnsi="Times New Roman" w:cs="Times New Roman"/>
                <w:sz w:val="20"/>
                <w:szCs w:val="20"/>
              </w:rPr>
              <w:t xml:space="preserve">Умения создавать,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</w:t>
            </w:r>
            <w:r w:rsidRPr="00282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территориального подхода как основы географического мышления, владение понятийным аппаратом географии. Умения: различать географические процессы и явления, определяющие особенности природы и населения материков, отдельных регионов и стран; устанавливать черты сходства и различия особенностей природы и населения, материальной и духовной культуры регионов и отдельных стран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E60" w:rsidRDefault="0028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</w:tbl>
    <w:p w:rsidR="00093E60" w:rsidRDefault="00093E60" w:rsidP="00093E60">
      <w:pPr>
        <w:rPr>
          <w:rFonts w:ascii="Times New Roman" w:hAnsi="Times New Roman" w:cs="Times New Roman"/>
        </w:rPr>
      </w:pPr>
    </w:p>
    <w:p w:rsidR="00093E60" w:rsidRDefault="00093E60" w:rsidP="00093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р</w:t>
      </w:r>
      <w:r w:rsidR="00282C3A">
        <w:rPr>
          <w:rFonts w:ascii="Times New Roman" w:hAnsi="Times New Roman" w:cs="Times New Roman"/>
        </w:rPr>
        <w:t>езультатов выполнения заданий  №3,</w:t>
      </w:r>
      <w:r w:rsidR="00B402FF">
        <w:rPr>
          <w:rFonts w:ascii="Times New Roman" w:hAnsi="Times New Roman" w:cs="Times New Roman"/>
        </w:rPr>
        <w:t>2,</w:t>
      </w:r>
      <w:r w:rsidR="00282C3A">
        <w:rPr>
          <w:rFonts w:ascii="Times New Roman" w:hAnsi="Times New Roman" w:cs="Times New Roman"/>
        </w:rPr>
        <w:t>6,7</w:t>
      </w:r>
      <w:r>
        <w:rPr>
          <w:rFonts w:ascii="Times New Roman" w:hAnsi="Times New Roman" w:cs="Times New Roman"/>
        </w:rPr>
        <w:t xml:space="preserve">  показал, что учащиеся справились с ним хуже, чем с остальными, в связи с недостаточным уровнем </w:t>
      </w:r>
      <w:proofErr w:type="spellStart"/>
      <w:r>
        <w:rPr>
          <w:rFonts w:ascii="Times New Roman" w:hAnsi="Times New Roman" w:cs="Times New Roman"/>
        </w:rPr>
        <w:t>сформированности</w:t>
      </w:r>
      <w:proofErr w:type="spellEnd"/>
      <w:r>
        <w:rPr>
          <w:rFonts w:ascii="Times New Roman" w:hAnsi="Times New Roman" w:cs="Times New Roman"/>
        </w:rPr>
        <w:t xml:space="preserve"> навыков самоконтроля, невнимательность при прочтении текста задания, что приводило к неправильному ответу.</w:t>
      </w:r>
    </w:p>
    <w:p w:rsidR="00093E60" w:rsidRDefault="00093E60" w:rsidP="00093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Учащиеся хо</w:t>
      </w:r>
      <w:r w:rsidR="00282C3A">
        <w:rPr>
          <w:rFonts w:ascii="Times New Roman" w:hAnsi="Times New Roman" w:cs="Times New Roman"/>
        </w:rPr>
        <w:t>рошо справились с заданиями: 1</w:t>
      </w:r>
      <w:r>
        <w:rPr>
          <w:rFonts w:ascii="Times New Roman" w:hAnsi="Times New Roman" w:cs="Times New Roman"/>
        </w:rPr>
        <w:t>,</w:t>
      </w:r>
      <w:r w:rsidR="00282C3A">
        <w:rPr>
          <w:rFonts w:ascii="Times New Roman" w:hAnsi="Times New Roman" w:cs="Times New Roman"/>
        </w:rPr>
        <w:t>4,5,8</w:t>
      </w:r>
    </w:p>
    <w:p w:rsidR="00093E60" w:rsidRDefault="00093E60" w:rsidP="00093E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Учащимися были освоены:</w:t>
      </w:r>
    </w:p>
    <w:p w:rsidR="00282C3A" w:rsidRDefault="00282C3A" w:rsidP="00282C3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282C3A">
        <w:rPr>
          <w:rFonts w:ascii="Times New Roman" w:hAnsi="Times New Roman" w:cs="Times New Roman"/>
        </w:rPr>
        <w:t>сформированность</w:t>
      </w:r>
      <w:proofErr w:type="spellEnd"/>
      <w:r w:rsidRPr="00282C3A">
        <w:rPr>
          <w:rFonts w:ascii="Times New Roman" w:hAnsi="Times New Roman" w:cs="Times New Roman"/>
        </w:rPr>
        <w:t xml:space="preserve"> представлений об основных этапах географического освоения Земли, знания основных открытий великих пу</w:t>
      </w:r>
      <w:r>
        <w:rPr>
          <w:rFonts w:ascii="Times New Roman" w:hAnsi="Times New Roman" w:cs="Times New Roman"/>
        </w:rPr>
        <w:t>тешественников и землепроходцев;</w:t>
      </w:r>
    </w:p>
    <w:p w:rsidR="00282C3A" w:rsidRDefault="00282C3A" w:rsidP="00282C3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282C3A">
        <w:rPr>
          <w:rFonts w:ascii="Times New Roman" w:hAnsi="Times New Roman" w:cs="Times New Roman"/>
        </w:rPr>
        <w:t>умения использовать модели и схемы для определения и описания процессов, происходящих в географической оболочке, устанавливать причинно-следственные связи, знание географической терминологии и особенностей природы разных частей Земли</w:t>
      </w:r>
      <w:r>
        <w:rPr>
          <w:rFonts w:ascii="Times New Roman" w:hAnsi="Times New Roman" w:cs="Times New Roman"/>
        </w:rPr>
        <w:t>;</w:t>
      </w:r>
    </w:p>
    <w:p w:rsidR="00282C3A" w:rsidRDefault="00282C3A" w:rsidP="00282C3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282C3A">
        <w:rPr>
          <w:rFonts w:ascii="Times New Roman" w:hAnsi="Times New Roman" w:cs="Times New Roman"/>
        </w:rPr>
        <w:t>знания географических особенностей материков Земли и основной географической номенклатуры, умения работать с графическими формами представления информации;</w:t>
      </w:r>
    </w:p>
    <w:p w:rsidR="00282C3A" w:rsidRPr="00282C3A" w:rsidRDefault="00282C3A" w:rsidP="00282C3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282C3A">
        <w:rPr>
          <w:rFonts w:ascii="Times New Roman" w:hAnsi="Times New Roman" w:cs="Times New Roman"/>
        </w:rPr>
        <w:t>умения работать с фотоматериалами и элементами карты, а также составлять описание страны на основе применения знания особенностей природы, населения, культуры и хозяйства наиболее крупных стран мира</w:t>
      </w:r>
    </w:p>
    <w:p w:rsidR="00093E60" w:rsidRDefault="00093E60" w:rsidP="0009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Освоены на низком уровне:</w:t>
      </w:r>
    </w:p>
    <w:p w:rsidR="00282C3A" w:rsidRPr="00282C3A" w:rsidRDefault="00282C3A" w:rsidP="00282C3A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82C3A">
        <w:rPr>
          <w:rFonts w:ascii="Times New Roman" w:hAnsi="Times New Roman" w:cs="Times New Roman"/>
        </w:rPr>
        <w:t>умение работать с графической информацией и географической картой и выполняется с использованием профиля рельефа одного из материков и той же карты</w:t>
      </w:r>
      <w:r>
        <w:rPr>
          <w:rFonts w:ascii="Times New Roman" w:hAnsi="Times New Roman" w:cs="Times New Roman"/>
        </w:rPr>
        <w:t>;</w:t>
      </w:r>
    </w:p>
    <w:p w:rsidR="00282C3A" w:rsidRPr="00B402FF" w:rsidRDefault="00B402FF" w:rsidP="00282C3A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B402FF">
        <w:rPr>
          <w:rFonts w:ascii="Times New Roman" w:hAnsi="Times New Roman" w:cs="Times New Roman"/>
        </w:rPr>
        <w:t>умение использовать графическую интерпретацию климатических показателей для выявления основных географических закономерностей климатов Земли, способность использовать знания о географических закономерностях и устанавливать причинно-следственные связи на основе установления соответствия климата природной зональности</w:t>
      </w:r>
      <w:r>
        <w:rPr>
          <w:rFonts w:ascii="Times New Roman" w:hAnsi="Times New Roman" w:cs="Times New Roman"/>
        </w:rPr>
        <w:t>;</w:t>
      </w:r>
    </w:p>
    <w:p w:rsidR="00B402FF" w:rsidRPr="00B402FF" w:rsidRDefault="00B402FF" w:rsidP="00282C3A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B402FF">
        <w:rPr>
          <w:rFonts w:ascii="Times New Roman" w:hAnsi="Times New Roman" w:cs="Times New Roman"/>
        </w:rPr>
        <w:t xml:space="preserve">понимание </w:t>
      </w:r>
      <w:proofErr w:type="gramStart"/>
      <w:r w:rsidRPr="00B402FF">
        <w:rPr>
          <w:rFonts w:ascii="Times New Roman" w:hAnsi="Times New Roman" w:cs="Times New Roman"/>
        </w:rPr>
        <w:t>обучающимися</w:t>
      </w:r>
      <w:proofErr w:type="gramEnd"/>
      <w:r w:rsidRPr="00B402FF">
        <w:rPr>
          <w:rFonts w:ascii="Times New Roman" w:hAnsi="Times New Roman" w:cs="Times New Roman"/>
        </w:rPr>
        <w:t xml:space="preserve"> планетарных процессов и использование социального опыта</w:t>
      </w:r>
      <w:r>
        <w:rPr>
          <w:rFonts w:ascii="Times New Roman" w:hAnsi="Times New Roman" w:cs="Times New Roman"/>
        </w:rPr>
        <w:t>;</w:t>
      </w:r>
    </w:p>
    <w:p w:rsidR="00B402FF" w:rsidRPr="00B402FF" w:rsidRDefault="00B402FF" w:rsidP="00282C3A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B402FF">
        <w:rPr>
          <w:rFonts w:ascii="Times New Roman" w:hAnsi="Times New Roman" w:cs="Times New Roman"/>
        </w:rPr>
        <w:lastRenderedPageBreak/>
        <w:t>умения извлекать информацию в соответствии с поставленной задачей и интерпретировать ее в целях сопоставления с информацией, представленной в графической форме</w:t>
      </w:r>
    </w:p>
    <w:p w:rsidR="00093E60" w:rsidRDefault="00B402FF" w:rsidP="00B402F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93E60">
        <w:rPr>
          <w:rFonts w:ascii="Times New Roman" w:hAnsi="Times New Roman" w:cs="Times New Roman"/>
          <w:b/>
        </w:rPr>
        <w:t>Выводы и рекомендации:</w:t>
      </w:r>
    </w:p>
    <w:p w:rsidR="00093E60" w:rsidRDefault="00093E60" w:rsidP="00093E6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093E60" w:rsidRDefault="00093E60" w:rsidP="00093E6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Включать на уроках упражнения из примерных проверочных работ, тренировать учащихс</w:t>
      </w:r>
      <w:r w:rsidR="00B402FF">
        <w:rPr>
          <w:rFonts w:ascii="Times New Roman" w:hAnsi="Times New Roman" w:cs="Times New Roman"/>
        </w:rPr>
        <w:t>я в выполнении подобных заданий.</w:t>
      </w:r>
    </w:p>
    <w:p w:rsidR="00B402FF" w:rsidRDefault="00B402FF" w:rsidP="00093E6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Развивать на уроках умения читать и анализировать рисунки, схемы, географические карты.</w:t>
      </w:r>
    </w:p>
    <w:p w:rsidR="0035349E" w:rsidRDefault="0035349E"/>
    <w:sectPr w:rsidR="0035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5823"/>
    <w:multiLevelType w:val="hybridMultilevel"/>
    <w:tmpl w:val="0BD2F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52BE4"/>
    <w:multiLevelType w:val="hybridMultilevel"/>
    <w:tmpl w:val="10C6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723D"/>
    <w:multiLevelType w:val="hybridMultilevel"/>
    <w:tmpl w:val="D0585A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2543BA"/>
    <w:multiLevelType w:val="hybridMultilevel"/>
    <w:tmpl w:val="0360F8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A94A53"/>
    <w:multiLevelType w:val="hybridMultilevel"/>
    <w:tmpl w:val="B9CA1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93E60"/>
    <w:rsid w:val="00093E60"/>
    <w:rsid w:val="00282C3A"/>
    <w:rsid w:val="0035349E"/>
    <w:rsid w:val="00B4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E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2020-12-10T17:18:00Z</dcterms:created>
  <dcterms:modified xsi:type="dcterms:W3CDTF">2020-12-10T17:43:00Z</dcterms:modified>
</cp:coreProperties>
</file>